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73" w:rsidRPr="00177973" w:rsidRDefault="00177973" w:rsidP="001779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77973">
        <w:rPr>
          <w:rFonts w:ascii="Times New Roman" w:hAnsi="Times New Roman"/>
          <w:b/>
          <w:sz w:val="28"/>
          <w:szCs w:val="28"/>
        </w:rPr>
        <w:t>Познавательное развитие</w:t>
      </w:r>
    </w:p>
    <w:p w:rsidR="00177973" w:rsidRDefault="00177973" w:rsidP="001779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77973">
        <w:rPr>
          <w:rFonts w:ascii="Times New Roman" w:hAnsi="Times New Roman"/>
          <w:b/>
          <w:sz w:val="28"/>
          <w:szCs w:val="28"/>
        </w:rPr>
        <w:t>(экспериментирование)</w:t>
      </w:r>
    </w:p>
    <w:p w:rsidR="00177973" w:rsidRPr="00177973" w:rsidRDefault="00177973" w:rsidP="001779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 «Как растения пьют воду» 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ознакомление со строением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растений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функциями частей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растений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выявить причину потребности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растений в воде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показать, как вода влияет на рост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растений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некоторыми свойствами воды, обратить внимание на то, что вода таит в себе много неизвестного; обратить внимание детей на значение воды в нашей жизни, показать, где, в каком виде существует вода в окружающей среде.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развивать навыки проведения лабораторных опытов; развивать познавательный интерес в процессе экспериментирования, логического мышления; развивать любознательность и наблюдательность.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желание исследовать окружающий мир доступными способами – экспериментирование; воспитывать бережное отношение к воде.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произведений о воде, наблюдение на прогулке, беседы о воде.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 вода, цветы хризантемы, прозрачные стаканы, пищевые красители.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Default="00177973" w:rsidP="001779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Ход образовательной деятельности:</w:t>
      </w:r>
    </w:p>
    <w:p w:rsidR="00177973" w:rsidRPr="00177973" w:rsidRDefault="00177973" w:rsidP="001779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I. Вступительная часть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Поиграем мы с утра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Заниматься нам пора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Но не лепкой и не чтением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Ждёт нас опыт и игра.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Дидактическая игра</w:t>
      </w: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17797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«Живое, не живое»</w:t>
      </w: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77973">
        <w:rPr>
          <w:rFonts w:ascii="Times New Roman" w:hAnsi="Times New Roman" w:cs="Times New Roman"/>
          <w:sz w:val="28"/>
          <w:szCs w:val="28"/>
          <w:lang w:eastAsia="ru-RU"/>
        </w:rPr>
        <w:t>-Ребята, определите, что относится к живой природе,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973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что к неживой и что сделано руками человека</w:t>
      </w:r>
      <w:r w:rsidRPr="0017797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 камень, горы, река, водопад, дерево, мышь, цветок, жук, кукла, мяч, стул, чашка.</w:t>
      </w:r>
      <w:proofErr w:type="gramEnd"/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II. Основная часть.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 Ребята, я услышала, что вы сказали, что цветок живой. Как это он живой? Разве он бегает, прыгает? У него нет ног, нет рук и бегать он не умеет.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-Все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относятся к живым существам.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17797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«Собери цветок»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(Корень, стебель, лист, цветок)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7797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Слайд 1,2,3,4.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-Для того, что бы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растение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77973">
        <w:rPr>
          <w:rFonts w:ascii="Times New Roman" w:hAnsi="Times New Roman" w:cs="Times New Roman"/>
          <w:sz w:val="28"/>
          <w:szCs w:val="28"/>
          <w:lang w:eastAsia="ru-RU"/>
        </w:rPr>
        <w:t>росло и было</w:t>
      </w:r>
      <w:proofErr w:type="gramEnd"/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 красивым, здоровым ему необходимы все части.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 А еще ему необходимы благоприятные условия </w:t>
      </w:r>
      <w:r w:rsidRPr="0017797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(земля, свет, тепло, вода)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. Без этого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растения </w:t>
      </w:r>
      <w:proofErr w:type="gramStart"/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расти не сможет</w:t>
      </w:r>
      <w:proofErr w:type="gramEnd"/>
      <w:r w:rsidRPr="001779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Растение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как любой живой организм питается, пьет, тянется к солнцу,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растет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размножается, еще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 дышат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-Каждая часть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выполняет свою функцию.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-Расскажите, для чего нужны и что выполняют разные части </w:t>
      </w:r>
      <w:r w:rsidRPr="001779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растения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Корень удерживает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растение в земле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всасывает из земли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воду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и питательные вещества, дышит.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Стебель удерживает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растение как опора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проводит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воду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и другие питательные вещества другим частям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дышит.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Лист улавливает солнечный свет, испаряет влагу, дышит, поглощает азот и выделяет кислород.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Цветок - из него появляются семена, из семян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вырастает новое растение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дышит.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В природе очень много разных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растений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, и все они по </w:t>
      </w:r>
      <w:proofErr w:type="gramStart"/>
      <w:r w:rsidRPr="00177973">
        <w:rPr>
          <w:rFonts w:ascii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177973">
        <w:rPr>
          <w:rFonts w:ascii="Times New Roman" w:hAnsi="Times New Roman" w:cs="Times New Roman"/>
          <w:sz w:val="28"/>
          <w:szCs w:val="28"/>
          <w:lang w:eastAsia="ru-RU"/>
        </w:rPr>
        <w:t>воему приспосабливаются к разным условиям жизни.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Default="00177973" w:rsidP="001779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177973" w:rsidRPr="00177973" w:rsidRDefault="00177973" w:rsidP="001779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Наши алые цветочки раскрывают лепесточки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Ветерок чуть дышит, лепестки колышет.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Наши алые цветочки закрывают лепесточки,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Головки опускают и тихо засыпают.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-Ребята, посмотрите, что вы видите на столе?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-В каком стаканчике листочки будут лучше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расти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– с водой или без воды?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Выполнение эксперимента.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Возьмите цветы хризантемы. В стаканы с водой добавьте разные пищевые красители. Опустите в подкрашенную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воду цветы хризантемы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Но один цветок оставьте без изменения, поставьте его в стакан без воды.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Оставим наши цветы на час.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 Что произошло с цветочками?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-Цветы, которые поставили в подкрашенную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воду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стали менять цвет. Значит, они </w:t>
      </w:r>
      <w:r w:rsidRPr="0017797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«втянули»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в себя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воду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. Цветок, стоявший без воды, завял.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 Так же как краситель по канальцам проникает в лист, так и вода поднимается от корней деревьев к листьям.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 xml:space="preserve"> сравнивая цвет с одной и с другой стороны цветочка, можно скоро заметить, как внутри него, поднимаются кверху разноцветные полоски. Это по сосудам поднимается подкрашенная вода.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-Чем дольше простоит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растение в красителе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тем влага поднимется выше по листу.</w:t>
      </w:r>
    </w:p>
    <w:p w:rsid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Судя по завядшему цветку, можно сделать вывод -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без воды жить не могут.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sz w:val="28"/>
          <w:szCs w:val="28"/>
          <w:lang w:eastAsia="ru-RU"/>
        </w:rPr>
        <w:t>III. Подведение итогов.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(Провести рефлексию деятельности на </w:t>
      </w:r>
      <w:r w:rsidRPr="00177973">
        <w:rPr>
          <w:rFonts w:ascii="Times New Roman" w:hAnsi="Times New Roman" w:cs="Times New Roman"/>
          <w:bCs/>
          <w:i/>
          <w:color w:val="FF0000"/>
          <w:sz w:val="28"/>
          <w:szCs w:val="28"/>
          <w:lang w:eastAsia="ru-RU"/>
        </w:rPr>
        <w:t>занятии</w:t>
      </w:r>
      <w:r w:rsidRPr="0017797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, создать ситуацию успеха).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-Ребята сегодня мы с вами много говорили о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растениях их строении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 приносят нам огромную пользу, они очищают нам воздух от вредных газов, и там, где много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растений людям легче дышать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. Когда мы смотрим на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, мы любуемся их красотой и получаем от этого хорошее настроение.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-Ребята как мы с вами можем помочь </w:t>
      </w:r>
      <w:r w:rsidRPr="00177973">
        <w:rPr>
          <w:rFonts w:ascii="Times New Roman" w:hAnsi="Times New Roman" w:cs="Times New Roman"/>
          <w:bCs/>
          <w:sz w:val="28"/>
          <w:szCs w:val="28"/>
          <w:lang w:eastAsia="ru-RU"/>
        </w:rPr>
        <w:t>растениям</w:t>
      </w:r>
      <w:r w:rsidRPr="0017797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-Молодцы, вы сегодня все хорошо потрудились.</w:t>
      </w:r>
    </w:p>
    <w:p w:rsidR="00177973" w:rsidRPr="00177973" w:rsidRDefault="00177973" w:rsidP="001779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973">
        <w:rPr>
          <w:rFonts w:ascii="Times New Roman" w:hAnsi="Times New Roman" w:cs="Times New Roman"/>
          <w:sz w:val="28"/>
          <w:szCs w:val="28"/>
          <w:lang w:eastAsia="ru-RU"/>
        </w:rPr>
        <w:t>Спасибо вам ребята за работу.</w:t>
      </w:r>
    </w:p>
    <w:p w:rsidR="0086553A" w:rsidRPr="00177973" w:rsidRDefault="0086553A" w:rsidP="001779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177973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7973"/>
    <w:rsid w:val="00022B24"/>
    <w:rsid w:val="00177973"/>
    <w:rsid w:val="00182FF0"/>
    <w:rsid w:val="00320099"/>
    <w:rsid w:val="00605830"/>
    <w:rsid w:val="00611E4E"/>
    <w:rsid w:val="00691449"/>
    <w:rsid w:val="00710143"/>
    <w:rsid w:val="0086553A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177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79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7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973"/>
    <w:rPr>
      <w:b/>
      <w:bCs/>
    </w:rPr>
  </w:style>
  <w:style w:type="paragraph" w:styleId="a5">
    <w:name w:val="No Spacing"/>
    <w:uiPriority w:val="1"/>
    <w:qFormat/>
    <w:rsid w:val="001779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627</Words>
  <Characters>3577</Characters>
  <Application>Microsoft Office Word</Application>
  <DocSecurity>0</DocSecurity>
  <Lines>29</Lines>
  <Paragraphs>8</Paragraphs>
  <ScaleCrop>false</ScaleCrop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2</cp:revision>
  <dcterms:created xsi:type="dcterms:W3CDTF">2020-05-11T17:46:00Z</dcterms:created>
  <dcterms:modified xsi:type="dcterms:W3CDTF">2020-05-11T17:57:00Z</dcterms:modified>
</cp:coreProperties>
</file>