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98C" w:rsidRPr="003A098C" w:rsidRDefault="003A098C" w:rsidP="003A098C">
      <w:pPr>
        <w:shd w:val="clear" w:color="auto" w:fill="FFFFFF"/>
        <w:spacing w:after="0" w:line="45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  <w:r w:rsidRPr="003A098C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«Математическое путешествие».</w:t>
      </w:r>
    </w:p>
    <w:p w:rsidR="003A098C" w:rsidRPr="003A098C" w:rsidRDefault="003A098C" w:rsidP="003A098C">
      <w:pPr>
        <w:shd w:val="clear" w:color="auto" w:fill="FFFFFF"/>
        <w:spacing w:after="0" w:line="45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  <w:r w:rsidRPr="003A098C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Образовательная деятельность по познавательному развитию в средней группе</w:t>
      </w:r>
    </w:p>
    <w:p w:rsidR="003A098C" w:rsidRPr="003A098C" w:rsidRDefault="003A098C" w:rsidP="003A098C">
      <w:pPr>
        <w:shd w:val="clear" w:color="auto" w:fill="FFFFFF"/>
        <w:spacing w:after="9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98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A098C" w:rsidRDefault="003A098C" w:rsidP="003A098C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3A098C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Задачи</w:t>
      </w:r>
      <w:r w:rsidRPr="003A098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</w:p>
    <w:p w:rsidR="003A098C" w:rsidRPr="003A098C" w:rsidRDefault="003A098C" w:rsidP="003A098C">
      <w:pPr>
        <w:pStyle w:val="a6"/>
        <w:numPr>
          <w:ilvl w:val="0"/>
          <w:numId w:val="1"/>
        </w:num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3A098C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упражнять в счете предметов до 5; закреплять знания знаний детей о геометрических фигурах, умение группировать их по цвету и размеру, соотносить фигуры с предметами такой же формы;</w:t>
      </w:r>
    </w:p>
    <w:p w:rsidR="003A098C" w:rsidRPr="003A098C" w:rsidRDefault="003A098C" w:rsidP="003A098C">
      <w:pPr>
        <w:pStyle w:val="a6"/>
        <w:numPr>
          <w:ilvl w:val="0"/>
          <w:numId w:val="1"/>
        </w:num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3A098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умение располагать 5 предметов в порядке нарастания величины;</w:t>
      </w:r>
    </w:p>
    <w:p w:rsidR="003A098C" w:rsidRPr="003A098C" w:rsidRDefault="003A098C" w:rsidP="003A098C">
      <w:pPr>
        <w:pStyle w:val="a6"/>
        <w:numPr>
          <w:ilvl w:val="0"/>
          <w:numId w:val="1"/>
        </w:num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3A098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расширять представления о правилах поведения в общественном автобусе;</w:t>
      </w:r>
    </w:p>
    <w:p w:rsidR="003A098C" w:rsidRPr="003A098C" w:rsidRDefault="003A098C" w:rsidP="003A098C">
      <w:pPr>
        <w:pStyle w:val="a6"/>
        <w:numPr>
          <w:ilvl w:val="0"/>
          <w:numId w:val="1"/>
        </w:num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3A098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совершенствовать диалогическую речь: понятно для слушателей отвечать на вопросы и задавать их;</w:t>
      </w:r>
    </w:p>
    <w:p w:rsidR="003A098C" w:rsidRPr="003A098C" w:rsidRDefault="003A098C" w:rsidP="003A098C">
      <w:pPr>
        <w:pStyle w:val="a6"/>
        <w:numPr>
          <w:ilvl w:val="0"/>
          <w:numId w:val="1"/>
        </w:num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3A098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закреплять умение аккуратно закрашивать рисунки.</w:t>
      </w:r>
    </w:p>
    <w:p w:rsidR="003A098C" w:rsidRPr="003A098C" w:rsidRDefault="003A098C" w:rsidP="003A098C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98C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Интеграция образовательных областей</w:t>
      </w:r>
      <w:r w:rsidRPr="003A098C">
        <w:rPr>
          <w:rFonts w:ascii="Times New Roman" w:eastAsia="Times New Roman" w:hAnsi="Times New Roman" w:cs="Times New Roman"/>
          <w:sz w:val="28"/>
          <w:szCs w:val="28"/>
          <w:lang w:eastAsia="ru-RU"/>
        </w:rPr>
        <w:t>: социально-коммуникативное развитие, речевое развитие, художественно-эстетическое развитие, познавательное развитие, физическое развитие.</w:t>
      </w:r>
    </w:p>
    <w:p w:rsidR="003A098C" w:rsidRDefault="003A098C" w:rsidP="003A098C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A098C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Оборудование и материалы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(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работаем с теми материалами, которые вам доступны</w:t>
      </w:r>
      <w:r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)</w:t>
      </w:r>
      <w:r w:rsidRPr="003A09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письмо,</w:t>
      </w:r>
      <w:r w:rsidRPr="003A09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3A098C">
        <w:rPr>
          <w:rFonts w:ascii="Times New Roman" w:eastAsia="Times New Roman" w:hAnsi="Times New Roman" w:cs="Times New Roman"/>
          <w:sz w:val="28"/>
          <w:szCs w:val="28"/>
          <w:lang w:eastAsia="ru-RU"/>
        </w:rPr>
        <w:t>билеты на каждого ребенка – листочки с фигура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 (такие же фигуры на стульях),</w:t>
      </w:r>
      <w:r w:rsidRPr="003A09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игра «Разложи цифры правильно» (цифры,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предметы) на каждую пару детей, набор блоков Дьенеша, мяч, </w:t>
      </w:r>
      <w:r w:rsidRPr="003A09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куклы бибабо (медведь, волк,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лиса, заяц и мышка) на стойках,</w:t>
      </w:r>
      <w:r w:rsidRPr="003A09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силуэты не раскрашенных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домов разных по величине 5 шт.,</w:t>
      </w:r>
      <w:r w:rsidRPr="003A09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гуашь, кист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и, стаканчики 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водой, салфетки,</w:t>
      </w:r>
      <w:r w:rsidRPr="003A09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етные карандаши, </w:t>
      </w:r>
      <w:r w:rsidRPr="003A098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запись песни «Песенка друзей».</w:t>
      </w:r>
    </w:p>
    <w:p w:rsidR="003A098C" w:rsidRPr="003A098C" w:rsidRDefault="003A098C" w:rsidP="003A098C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098C" w:rsidRPr="003A098C" w:rsidRDefault="003A098C" w:rsidP="003A098C">
      <w:pPr>
        <w:shd w:val="clear" w:color="auto" w:fill="FFFFFF"/>
        <w:spacing w:before="90" w:after="90" w:line="315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3A098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Ход занятия.</w:t>
      </w:r>
    </w:p>
    <w:p w:rsidR="003A098C" w:rsidRPr="003A098C" w:rsidRDefault="003A098C" w:rsidP="003A098C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A098C"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ru-RU"/>
        </w:rPr>
        <w:t>Воспитатель</w:t>
      </w:r>
      <w:r w:rsidRPr="003A098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приглашает детей в круг.</w:t>
      </w:r>
    </w:p>
    <w:p w:rsidR="003A098C" w:rsidRDefault="003A098C" w:rsidP="003A098C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9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Приветствие.</w:t>
      </w:r>
      <w:r w:rsidRPr="003A098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A098C" w:rsidRPr="003A098C" w:rsidRDefault="003A098C" w:rsidP="003A098C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98C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Здравствуй, солнце! Здравствуй, небо!</w:t>
      </w:r>
      <w:r w:rsidRPr="003A098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Здравствуй, вся моя Земля!</w:t>
      </w:r>
      <w:r w:rsidRPr="003A098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проснулись очень рано, и приветствуем тебя!</w:t>
      </w:r>
    </w:p>
    <w:p w:rsidR="003A098C" w:rsidRPr="003A098C" w:rsidRDefault="003A098C" w:rsidP="003A098C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98C">
        <w:rPr>
          <w:rFonts w:ascii="Times New Roman" w:eastAsia="Times New Roman" w:hAnsi="Times New Roman" w:cs="Times New Roman"/>
          <w:sz w:val="28"/>
          <w:szCs w:val="28"/>
          <w:lang w:eastAsia="ru-RU"/>
        </w:rPr>
        <w:t>И я рада приветствовать вас!</w:t>
      </w:r>
    </w:p>
    <w:p w:rsidR="003A098C" w:rsidRDefault="003A098C" w:rsidP="003A098C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3A098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 к нам в детский сад пришло письмо. Хотите узнать, от кого это письмо? </w:t>
      </w:r>
      <w:r w:rsidRPr="003A098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Читает письмо. </w:t>
      </w:r>
      <w:r w:rsidRPr="003A098C">
        <w:rPr>
          <w:rFonts w:ascii="Times New Roman" w:eastAsia="Times New Roman" w:hAnsi="Times New Roman" w:cs="Times New Roman"/>
          <w:sz w:val="28"/>
          <w:szCs w:val="28"/>
          <w:lang w:eastAsia="ru-RU"/>
        </w:rPr>
        <w:t>«Здравствуйте, ребята! Я слышала, что вы умные и дружные ребята. Хочу пригласить вас в математическое путешествие. Вы будете останавливаться на станциях, и выполнять задания, а в конце путешествия вас ждёт сюрприз! Королева Математики»</w:t>
      </w:r>
    </w:p>
    <w:p w:rsidR="003A098C" w:rsidRPr="003A098C" w:rsidRDefault="003A098C" w:rsidP="003A098C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3A098C">
        <w:rPr>
          <w:rFonts w:ascii="Times New Roman" w:eastAsia="Times New Roman" w:hAnsi="Times New Roman" w:cs="Times New Roman"/>
          <w:sz w:val="28"/>
          <w:szCs w:val="28"/>
          <w:lang w:eastAsia="ru-RU"/>
        </w:rPr>
        <w:t>Ну, что ребята вы хотите отправиться в путешествие? А на чем мы с вами отправимся в путешествие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A09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 узнаете, если отгадаете загадку.</w:t>
      </w:r>
    </w:p>
    <w:p w:rsidR="003A098C" w:rsidRDefault="003A098C" w:rsidP="003A098C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98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Что за чудо – длинный дом! </w:t>
      </w:r>
    </w:p>
    <w:p w:rsidR="003A098C" w:rsidRDefault="003A098C" w:rsidP="003A098C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98C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Пассажиров много в нем.</w:t>
      </w:r>
      <w:r w:rsidRPr="003A098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Носит обувь из резины и питается бензином. </w:t>
      </w:r>
    </w:p>
    <w:p w:rsidR="003A098C" w:rsidRPr="003A098C" w:rsidRDefault="003A098C" w:rsidP="003A098C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(Автобус)</w:t>
      </w:r>
    </w:p>
    <w:p w:rsidR="00206C14" w:rsidRDefault="003A098C" w:rsidP="003A098C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98C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  <w:r w:rsidRPr="003A09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Молодцы, ребята</w:t>
      </w:r>
      <w:r w:rsidR="00206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06C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(можете задействовать игрушки, пусть они будут </w:t>
      </w:r>
      <w:proofErr w:type="spellStart"/>
      <w:r w:rsidR="00206C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пассожирами</w:t>
      </w:r>
      <w:proofErr w:type="spellEnd"/>
      <w:r w:rsidR="00206C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r w:rsidRPr="003A098C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занимайте свои места в автобусе соответственно билетам. Посмотрите на свои билеты, какая фигура и какого она цвета, найдите стул с такой же фигурой</w:t>
      </w:r>
      <w:proofErr w:type="gramStart"/>
      <w:r w:rsidRPr="003A098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206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Просим детей проверить соседа, правильно ли он занял место.</w:t>
      </w:r>
      <w:r w:rsidRPr="003A098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A098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Дети выполняют взаимопроверку. </w:t>
      </w:r>
      <w:r w:rsidRPr="003A098C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теперь, ребята, пассажиры. И прежде чем отправиться в путь, давайте вспомним правила поведения в автобусе. </w:t>
      </w:r>
      <w:r w:rsidRPr="003A098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Ответы детей.</w:t>
      </w:r>
      <w:r w:rsidRPr="003A098C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Правила поведения:</w:t>
      </w:r>
    </w:p>
    <w:p w:rsidR="00206C14" w:rsidRDefault="003A098C" w:rsidP="003A098C">
      <w:pPr>
        <w:pStyle w:val="a6"/>
        <w:numPr>
          <w:ilvl w:val="0"/>
          <w:numId w:val="2"/>
        </w:num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6C1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Нельзя высовываться наружу из дверей и окон.</w:t>
      </w:r>
    </w:p>
    <w:p w:rsidR="00206C14" w:rsidRDefault="003A098C" w:rsidP="003A098C">
      <w:pPr>
        <w:pStyle w:val="a6"/>
        <w:numPr>
          <w:ilvl w:val="0"/>
          <w:numId w:val="2"/>
        </w:num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6C1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Нельзя ходить, бегать и прыгать во время движения автобуса, громко разговаривать, капризничать.</w:t>
      </w:r>
    </w:p>
    <w:p w:rsidR="00206C14" w:rsidRDefault="003A098C" w:rsidP="003A098C">
      <w:pPr>
        <w:pStyle w:val="a6"/>
        <w:numPr>
          <w:ilvl w:val="0"/>
          <w:numId w:val="2"/>
        </w:num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6C14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Нужно держаться за поручни или спинки сидений.</w:t>
      </w:r>
    </w:p>
    <w:p w:rsidR="00206C14" w:rsidRDefault="003A098C" w:rsidP="003A098C">
      <w:pPr>
        <w:pStyle w:val="a6"/>
        <w:numPr>
          <w:ilvl w:val="0"/>
          <w:numId w:val="2"/>
        </w:num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6C1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Нельзя отвлекать водителя разговорами.</w:t>
      </w:r>
    </w:p>
    <w:p w:rsidR="003A098C" w:rsidRPr="00206C14" w:rsidRDefault="003A098C" w:rsidP="003A098C">
      <w:pPr>
        <w:pStyle w:val="a6"/>
        <w:numPr>
          <w:ilvl w:val="0"/>
          <w:numId w:val="2"/>
        </w:num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6C14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автобусе нужно сесть на сиденье рядом с мамой или папой.</w:t>
      </w:r>
    </w:p>
    <w:p w:rsidR="003A098C" w:rsidRPr="003A098C" w:rsidRDefault="003A098C" w:rsidP="003A098C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A098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Звучит припев из песни «Мы едем, едем, едем в далекие края…»</w:t>
      </w:r>
    </w:p>
    <w:p w:rsidR="00206C14" w:rsidRDefault="003A098C" w:rsidP="003A098C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6C14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Воспитатель</w:t>
      </w:r>
      <w:r w:rsidR="00206C14" w:rsidRPr="00206C1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  <w:r w:rsidRPr="003A09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Смотрите, ребята, вот первая станция. Останавливаемся. Выходим по одному, никого не толкаем.</w:t>
      </w:r>
    </w:p>
    <w:p w:rsidR="003A098C" w:rsidRPr="003A098C" w:rsidRDefault="003A098C" w:rsidP="003A098C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98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как выдумаете что это за станция? Что вы видите? Правильно, это </w:t>
      </w:r>
      <w:r w:rsidRPr="003A098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«Станция цифр»</w:t>
      </w:r>
      <w:r w:rsidRPr="003A098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 </w:t>
      </w:r>
      <w:r w:rsidRPr="003A098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Посмотрите, всё ли в порядке на этой станции? Правильно ли стоят цифры? </w:t>
      </w:r>
      <w:r w:rsidRPr="003A098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Цифры от 1, 2, 3</w:t>
      </w:r>
      <w:r w:rsidR="00206C1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 4, 5</w:t>
      </w:r>
      <w:r w:rsidRPr="003A098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расположены на магнитной </w:t>
      </w:r>
      <w:r w:rsidR="00206C1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3A098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доске</w:t>
      </w:r>
      <w:r w:rsidR="00206C1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(на столе)</w:t>
      </w:r>
      <w:r w:rsidRPr="003A098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не по порядку. </w:t>
      </w:r>
      <w:r w:rsidRPr="003A098C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мы с вами, это исправим и поставим цифры правильно! </w:t>
      </w:r>
      <w:r w:rsidRPr="003A098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Дети исправляют ошибки</w:t>
      </w:r>
      <w:r w:rsidRPr="003A098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A098C" w:rsidRPr="003A098C" w:rsidRDefault="003A098C" w:rsidP="003A098C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9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Работа в парах. </w:t>
      </w:r>
      <w:r w:rsidRPr="003A098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Воспитатель предлагает поиграть в игру «Разложи цифры правильно». Дети делятся на пары. Один ребенок раскладывает цифры около определенного количества предметов (около одного кубика – цифру один и т.д.), другой проверяет</w:t>
      </w:r>
      <w:proofErr w:type="gramStart"/>
      <w:r w:rsidRPr="003A098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proofErr w:type="gramEnd"/>
      <w:r w:rsidR="005314C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(</w:t>
      </w:r>
      <w:proofErr w:type="gramStart"/>
      <w:r w:rsidR="005314C4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и</w:t>
      </w:r>
      <w:proofErr w:type="gramEnd"/>
      <w:r w:rsidR="005314C4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спользуйте игрушки, пусть группы предметов по количеству лежат не по порядку, например: 2, 5, 3, 1, 4</w:t>
      </w:r>
      <w:r w:rsidR="005314C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)</w:t>
      </w:r>
    </w:p>
    <w:p w:rsidR="003A098C" w:rsidRPr="003A098C" w:rsidRDefault="003A098C" w:rsidP="003A098C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98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Молодцы, ребята, вы справились с заданием. Путешествие продолжается, занимайте свои места в автобусе. </w:t>
      </w:r>
      <w:r w:rsidRPr="003A098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Дети садятся, звучит музыка.</w:t>
      </w:r>
    </w:p>
    <w:p w:rsidR="003A098C" w:rsidRPr="003A098C" w:rsidRDefault="003A098C" w:rsidP="003A098C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6C14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Воспитатель</w:t>
      </w:r>
      <w:r w:rsidR="00206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3A09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Ребята, смотрите, вот ещё одна станция. Что вы видите? </w:t>
      </w:r>
      <w:r w:rsidR="00206C1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Круг, квадрат, треугольник, прямоугольник, овал</w:t>
      </w:r>
      <w:r w:rsidRPr="003A098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3A09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Как это можно </w:t>
      </w:r>
      <w:r w:rsidR="00206C14" w:rsidRPr="003A098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назвать,</w:t>
      </w:r>
      <w:r w:rsidRPr="003A09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одним словом? Значит это</w:t>
      </w:r>
      <w:r w:rsidRPr="003A09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3A098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«Станция геометрических фигур»</w:t>
      </w:r>
      <w:r w:rsidRPr="003A098C">
        <w:rPr>
          <w:rFonts w:ascii="Times New Roman" w:eastAsia="Times New Roman" w:hAnsi="Times New Roman" w:cs="Times New Roman"/>
          <w:sz w:val="28"/>
          <w:szCs w:val="28"/>
          <w:lang w:eastAsia="ru-RU"/>
        </w:rPr>
        <w:t>. И вот какое будет задание. </w:t>
      </w:r>
      <w:r w:rsidRPr="003A098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Воспитатель предлагает детям поиграть в игру с мячом. Он бросает мяч и спрашивает: что бывает круглым, квадратным, а дети бросают мяч обратно и отвечают.</w:t>
      </w:r>
    </w:p>
    <w:p w:rsidR="003A098C" w:rsidRPr="003A098C" w:rsidRDefault="003A098C" w:rsidP="003A098C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9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Работа с блоками Дьенеша.</w:t>
      </w:r>
      <w:r w:rsidRPr="003A098C">
        <w:rPr>
          <w:rFonts w:ascii="Times New Roman" w:eastAsia="Times New Roman" w:hAnsi="Times New Roman" w:cs="Times New Roman"/>
          <w:sz w:val="28"/>
          <w:szCs w:val="28"/>
          <w:lang w:eastAsia="ru-RU"/>
        </w:rPr>
        <w:t> Ребята, тут еще одно задание. </w:t>
      </w:r>
      <w:r w:rsidRPr="003A098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Воспитатель раздает каждому карточку, на которой нарисованы фигуры определенного цвета и размера. Дети собирают блоки по признакам и объясняют</w:t>
      </w:r>
      <w:r w:rsidR="00D73CD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 почему они выбрали эту фигуру (</w:t>
      </w:r>
      <w:r w:rsidR="00D73CD3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это задание делать не надо</w:t>
      </w:r>
      <w:r w:rsidR="00D73CD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).</w:t>
      </w:r>
    </w:p>
    <w:p w:rsidR="003A098C" w:rsidRPr="003A098C" w:rsidRDefault="003A098C" w:rsidP="003A098C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98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Молодцы ребята! А теперь, давайте мы немного отдохнём.</w:t>
      </w:r>
    </w:p>
    <w:p w:rsidR="003A098C" w:rsidRDefault="003A098C" w:rsidP="003A098C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9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Физкультминутка</w:t>
      </w:r>
      <w:r w:rsidRPr="003A098C">
        <w:rPr>
          <w:rFonts w:ascii="Times New Roman" w:eastAsia="Times New Roman" w:hAnsi="Times New Roman" w:cs="Times New Roman"/>
          <w:sz w:val="28"/>
          <w:szCs w:val="28"/>
          <w:lang w:eastAsia="ru-RU"/>
        </w:rPr>
        <w:t> «Три медведя шли домой…»</w:t>
      </w:r>
    </w:p>
    <w:p w:rsidR="00D73CD3" w:rsidRPr="00D73CD3" w:rsidRDefault="00D73CD3" w:rsidP="00D73CD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D73CD3">
        <w:rPr>
          <w:color w:val="000000"/>
          <w:sz w:val="28"/>
          <w:szCs w:val="28"/>
        </w:rPr>
        <w:t>Три медведя шли домой </w:t>
      </w:r>
      <w:r w:rsidRPr="00D73CD3">
        <w:rPr>
          <w:i/>
          <w:iCs/>
          <w:color w:val="000000"/>
          <w:sz w:val="28"/>
          <w:szCs w:val="28"/>
        </w:rPr>
        <w:t>Дети шагают на месте вперевалочку</w:t>
      </w:r>
    </w:p>
    <w:p w:rsidR="00D73CD3" w:rsidRPr="00D73CD3" w:rsidRDefault="00D73CD3" w:rsidP="00D73CD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D73CD3">
        <w:rPr>
          <w:color w:val="000000"/>
          <w:sz w:val="28"/>
          <w:szCs w:val="28"/>
        </w:rPr>
        <w:t>Папа был большой-большой. </w:t>
      </w:r>
      <w:r w:rsidRPr="00D73CD3">
        <w:rPr>
          <w:i/>
          <w:iCs/>
          <w:color w:val="000000"/>
          <w:sz w:val="28"/>
          <w:szCs w:val="28"/>
        </w:rPr>
        <w:t>Поднять руки над головой, потянуть вверх.</w:t>
      </w:r>
    </w:p>
    <w:p w:rsidR="00D73CD3" w:rsidRPr="00D73CD3" w:rsidRDefault="00D73CD3" w:rsidP="00D73CD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D73CD3">
        <w:rPr>
          <w:color w:val="000000"/>
          <w:sz w:val="28"/>
          <w:szCs w:val="28"/>
        </w:rPr>
        <w:t>Мама с ним поменьше ростом, </w:t>
      </w:r>
      <w:r w:rsidRPr="00D73CD3">
        <w:rPr>
          <w:i/>
          <w:iCs/>
          <w:color w:val="000000"/>
          <w:sz w:val="28"/>
          <w:szCs w:val="28"/>
        </w:rPr>
        <w:t>Руки на уровне груди.</w:t>
      </w:r>
      <w:r w:rsidRPr="00D73CD3">
        <w:rPr>
          <w:i/>
          <w:iCs/>
          <w:color w:val="000000"/>
          <w:sz w:val="28"/>
          <w:szCs w:val="28"/>
        </w:rPr>
        <w:br/>
      </w:r>
      <w:r w:rsidRPr="00D73CD3">
        <w:rPr>
          <w:color w:val="000000"/>
          <w:sz w:val="28"/>
          <w:szCs w:val="28"/>
        </w:rPr>
        <w:t>А сынок — малютка просто. </w:t>
      </w:r>
      <w:r w:rsidRPr="00D73CD3">
        <w:rPr>
          <w:i/>
          <w:iCs/>
          <w:color w:val="000000"/>
          <w:sz w:val="28"/>
          <w:szCs w:val="28"/>
        </w:rPr>
        <w:t>Присесть.</w:t>
      </w:r>
      <w:r w:rsidRPr="00D73CD3">
        <w:rPr>
          <w:i/>
          <w:iCs/>
          <w:color w:val="000000"/>
          <w:sz w:val="28"/>
          <w:szCs w:val="28"/>
        </w:rPr>
        <w:br/>
      </w:r>
      <w:r w:rsidRPr="00D73CD3">
        <w:rPr>
          <w:color w:val="000000"/>
          <w:sz w:val="28"/>
          <w:szCs w:val="28"/>
        </w:rPr>
        <w:t>Очень маленький он был, </w:t>
      </w:r>
      <w:r w:rsidRPr="00D73CD3">
        <w:rPr>
          <w:i/>
          <w:iCs/>
          <w:color w:val="000000"/>
          <w:sz w:val="28"/>
          <w:szCs w:val="28"/>
        </w:rPr>
        <w:t>Присев, качаться по-медвежьи.</w:t>
      </w:r>
      <w:r w:rsidRPr="00D73CD3">
        <w:rPr>
          <w:i/>
          <w:iCs/>
          <w:color w:val="000000"/>
          <w:sz w:val="28"/>
          <w:szCs w:val="28"/>
        </w:rPr>
        <w:br/>
      </w:r>
      <w:r w:rsidRPr="00D73CD3">
        <w:rPr>
          <w:color w:val="000000"/>
          <w:sz w:val="28"/>
          <w:szCs w:val="28"/>
        </w:rPr>
        <w:t>С погремушками ходил. </w:t>
      </w:r>
      <w:r w:rsidRPr="00D73CD3">
        <w:rPr>
          <w:i/>
          <w:iCs/>
          <w:color w:val="000000"/>
          <w:sz w:val="28"/>
          <w:szCs w:val="28"/>
        </w:rPr>
        <w:t>Встать, руки перед грудью сжаты в кулаки.</w:t>
      </w:r>
    </w:p>
    <w:p w:rsidR="00D73CD3" w:rsidRPr="003A098C" w:rsidRDefault="00D73CD3" w:rsidP="00D73CD3">
      <w:pPr>
        <w:pStyle w:val="a3"/>
        <w:shd w:val="clear" w:color="auto" w:fill="FFFFFF"/>
        <w:tabs>
          <w:tab w:val="center" w:pos="4677"/>
          <w:tab w:val="right" w:pos="9355"/>
        </w:tabs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D73CD3">
        <w:rPr>
          <w:color w:val="000000"/>
          <w:sz w:val="28"/>
          <w:szCs w:val="28"/>
        </w:rPr>
        <w:t>Дзинь-дзинь, дзинь-дзинь. </w:t>
      </w:r>
      <w:r w:rsidRPr="00D73CD3">
        <w:rPr>
          <w:i/>
          <w:iCs/>
          <w:color w:val="000000"/>
          <w:sz w:val="28"/>
          <w:szCs w:val="28"/>
        </w:rPr>
        <w:t>Дети имитируют игру с погремушками.</w:t>
      </w:r>
      <w:r>
        <w:rPr>
          <w:i/>
          <w:iCs/>
          <w:color w:val="000000"/>
          <w:sz w:val="28"/>
          <w:szCs w:val="28"/>
        </w:rPr>
        <w:tab/>
      </w:r>
    </w:p>
    <w:p w:rsidR="003A098C" w:rsidRPr="003A098C" w:rsidRDefault="003A098C" w:rsidP="003A098C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CD3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Воспитатель</w:t>
      </w:r>
      <w:r w:rsidR="00D73CD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3A09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Пора в путь! </w:t>
      </w:r>
      <w:r w:rsidRPr="003A098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Дети садятся в автобус, звучит музыка.</w:t>
      </w:r>
    </w:p>
    <w:p w:rsidR="003A098C" w:rsidRPr="003A098C" w:rsidRDefault="003A098C" w:rsidP="003A098C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98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вот третья станция. </w:t>
      </w:r>
      <w:r w:rsidRPr="003A098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Дети подходят к столу, на котором стоят куклы бибабо на стойках</w:t>
      </w:r>
      <w:r w:rsidR="00D73CD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(</w:t>
      </w:r>
      <w:r w:rsidR="00D73CD3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игра в конце конспекта</w:t>
      </w:r>
      <w:r w:rsidR="00D73CD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)</w:t>
      </w:r>
      <w:r w:rsidRPr="003A098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 силуэты пяти не раскрашенных домов разных по величине.</w:t>
      </w:r>
    </w:p>
    <w:p w:rsidR="003A098C" w:rsidRPr="003A098C" w:rsidRDefault="003A098C" w:rsidP="003A098C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98C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Ребята, кого вы здесь видите? </w:t>
      </w:r>
      <w:r w:rsidRPr="003A098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Ответы детей. </w:t>
      </w:r>
      <w:r w:rsidRPr="003A09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сказочные герои, </w:t>
      </w:r>
      <w:r w:rsidR="00D73CD3" w:rsidRPr="003A098C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значит,</w:t>
      </w:r>
      <w:r w:rsidRPr="003A09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с вами находимся на </w:t>
      </w:r>
      <w:r w:rsidRPr="003A09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«Станции сказочной»</w:t>
      </w:r>
      <w:r w:rsidRPr="003A098C">
        <w:rPr>
          <w:rFonts w:ascii="Times New Roman" w:eastAsia="Times New Roman" w:hAnsi="Times New Roman" w:cs="Times New Roman"/>
          <w:sz w:val="28"/>
          <w:szCs w:val="28"/>
          <w:lang w:eastAsia="ru-RU"/>
        </w:rPr>
        <w:t>. Перед вами дома, в которых живут сказочные герои – медведь, волк, лиса, заяц и мышка. Дома нужно расставить так: начиная с самого большого и заканчивая самым маленьким. </w:t>
      </w:r>
      <w:r w:rsidRPr="003A098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Дети раскладывают домики по величине.</w:t>
      </w:r>
    </w:p>
    <w:p w:rsidR="003A098C" w:rsidRPr="003A098C" w:rsidRDefault="003A098C" w:rsidP="003A098C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98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как вы думаете, кто живет в первом домике? </w:t>
      </w:r>
      <w:r w:rsidRPr="003A098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Медведь.</w:t>
      </w:r>
      <w:r w:rsidRPr="003A098C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Почему? </w:t>
      </w:r>
      <w:r w:rsidRPr="003A098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Потому что он самый большой. </w:t>
      </w:r>
      <w:r w:rsidRPr="003A098C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втором и т.д.? Ребята, посмотрите, домики сказочных героев красивые? Почему? </w:t>
      </w:r>
      <w:r w:rsidRPr="003A098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Они не раскрашены. </w:t>
      </w:r>
      <w:r w:rsidRPr="003A098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мы можем помочь нашим героям? </w:t>
      </w:r>
      <w:r w:rsidRPr="003A098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Раскрасить. </w:t>
      </w:r>
      <w:r w:rsidRPr="003A098C">
        <w:rPr>
          <w:rFonts w:ascii="Times New Roman" w:eastAsia="Times New Roman" w:hAnsi="Times New Roman" w:cs="Times New Roman"/>
          <w:sz w:val="28"/>
          <w:szCs w:val="28"/>
          <w:lang w:eastAsia="ru-RU"/>
        </w:rPr>
        <w:t>Я предлагаю вам стать художниками и закрасить домики для сказочных героев. Прежде чем приступить к работе подумайте, чем вы хотите закрашивать: гуашью или цветными карандашами, какой цвет вы захотите использовать. </w:t>
      </w:r>
      <w:r w:rsidRPr="003A098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Дети раскрашивают домики.</w:t>
      </w:r>
    </w:p>
    <w:p w:rsidR="003A098C" w:rsidRPr="003A098C" w:rsidRDefault="003A098C" w:rsidP="003A098C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9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Молодцы, у всех получились разноцветные домики. Я думаю, все герои довольны. Вот и подошло к концу наше математическое путешествие. </w:t>
      </w:r>
      <w:r w:rsidRPr="00D73CD3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Воспитатель</w:t>
      </w:r>
      <w:r w:rsidR="00D73CD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3A09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Вот и подошло к концу наше путешествие и нам пора возвращаться в детский сад. Занимайте свои места в автобусе.</w:t>
      </w:r>
    </w:p>
    <w:p w:rsidR="003A098C" w:rsidRPr="003A098C" w:rsidRDefault="003A098C" w:rsidP="003A098C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9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Рефлексия.</w:t>
      </w:r>
      <w:r w:rsidRPr="003A098C">
        <w:rPr>
          <w:rFonts w:ascii="Times New Roman" w:eastAsia="Times New Roman" w:hAnsi="Times New Roman" w:cs="Times New Roman"/>
          <w:sz w:val="28"/>
          <w:szCs w:val="28"/>
          <w:lang w:eastAsia="ru-RU"/>
        </w:rPr>
        <w:t> Вот мы и вернулись в детский сад. Ребята, а вам понравилось путешествовать? А какое задание вам больше всего понравилось? Вам легко было выполнять задания? Какое задание было самым трудным?</w:t>
      </w:r>
    </w:p>
    <w:p w:rsidR="00D73CD3" w:rsidRDefault="00D73CD3" w:rsidP="003A098C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14C4" w:rsidRDefault="005314C4" w:rsidP="006C5A2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5314C4" w:rsidSect="00DD16E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314C4" w:rsidRPr="00C4441D" w:rsidRDefault="006C5A25">
      <w:pPr>
        <w:rPr>
          <w:rFonts w:ascii="Times New Roman" w:eastAsia="Times New Roman" w:hAnsi="Times New Roman" w:cs="Times New Roman"/>
          <w:sz w:val="24"/>
          <w:szCs w:val="28"/>
          <w:lang w:eastAsia="ru-RU"/>
        </w:rPr>
        <w:sectPr w:rsidR="005314C4" w:rsidRPr="00C4441D" w:rsidSect="005314C4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7678686</wp:posOffset>
            </wp:positionH>
            <wp:positionV relativeFrom="paragraph">
              <wp:posOffset>5055197</wp:posOffset>
            </wp:positionV>
            <wp:extent cx="1891636" cy="1883391"/>
            <wp:effectExtent l="19050" t="0" r="0" b="0"/>
            <wp:wrapNone/>
            <wp:docPr id="16" name="Рисунок 16" descr="https://image.freepik.com/free-vector/_119631-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image.freepik.com/free-vector/_119631-8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1636" cy="18833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5849620</wp:posOffset>
            </wp:positionH>
            <wp:positionV relativeFrom="paragraph">
              <wp:posOffset>3143885</wp:posOffset>
            </wp:positionV>
            <wp:extent cx="2423795" cy="1787525"/>
            <wp:effectExtent l="19050" t="0" r="0" b="0"/>
            <wp:wrapNone/>
            <wp:docPr id="1" name="Рисунок 1" descr="https://i.pinimg.com/originals/26/1f/8d/261f8d7391c25ac4f50e9b4d4924ffb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originals/26/1f/8d/261f8d7391c25ac4f50e9b4d4924ffbc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3795" cy="1787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3228975</wp:posOffset>
            </wp:positionH>
            <wp:positionV relativeFrom="paragraph">
              <wp:posOffset>4017645</wp:posOffset>
            </wp:positionV>
            <wp:extent cx="2287270" cy="2279015"/>
            <wp:effectExtent l="19050" t="0" r="0" b="0"/>
            <wp:wrapNone/>
            <wp:docPr id="10" name="Рисунок 10" descr="https://avatars.mds.yandex.net/get-pdb/1920690/c702e29f-d093-4039-b93c-56785a4a3efd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avatars.mds.yandex.net/get-pdb/1920690/c702e29f-d093-4039-b93c-56785a4a3efd/s1200?webp=fals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7270" cy="2279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1217295</wp:posOffset>
            </wp:positionH>
            <wp:positionV relativeFrom="paragraph">
              <wp:posOffset>2884805</wp:posOffset>
            </wp:positionV>
            <wp:extent cx="2688590" cy="2019300"/>
            <wp:effectExtent l="0" t="0" r="0" b="0"/>
            <wp:wrapNone/>
            <wp:docPr id="4" name="Рисунок 4" descr="https://s7.hostingkartinok.com/uploads/images/2014/05/f61af423a4ef1d0ae277a57889420c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7.hostingkartinok.com/uploads/images/2014/05/f61af423a4ef1d0ae277a57889420c54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8590" cy="201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-728336</wp:posOffset>
            </wp:positionH>
            <wp:positionV relativeFrom="paragraph">
              <wp:posOffset>4522934</wp:posOffset>
            </wp:positionV>
            <wp:extent cx="2415010" cy="2415654"/>
            <wp:effectExtent l="19050" t="0" r="4340" b="0"/>
            <wp:wrapNone/>
            <wp:docPr id="13" name="Рисунок 13" descr="https://fsd.multiurok.ru/html/2017/03/20/s_58cfb1be46cd9/590866_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fsd.multiurok.ru/html/2017/03/20/s_58cfb1be46cd9/590866_2.jpe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5010" cy="24156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4441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35" type="#_x0000_t5" style="position:absolute;margin-left:335.55pt;margin-top:81.2pt;width:1in;height:43.5pt;z-index:251667456;mso-position-horizontal-relative:text;mso-position-vertical-relative:text"/>
        </w:pict>
      </w:r>
      <w:r w:rsidR="00C4441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_x0000_s1034" style="position:absolute;margin-left:335.55pt;margin-top:124.7pt;width:1in;height:70.5pt;z-index:251666432;mso-position-horizontal-relative:text;mso-position-vertical-relative:text"/>
        </w:pict>
      </w:r>
      <w:r w:rsidR="00C4441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_x0000_s1029" type="#_x0000_t5" style="position:absolute;margin-left:661.8pt;margin-top:53.45pt;width:88.5pt;height:57pt;z-index:251661312;mso-position-horizontal-relative:text;mso-position-vertical-relative:text"/>
        </w:pict>
      </w:r>
      <w:r w:rsidR="00C4441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_x0000_s1031" type="#_x0000_t5" style="position:absolute;margin-left:500.55pt;margin-top:2.45pt;width:122.25pt;height:74.25pt;z-index:251663360;mso-position-horizontal-relative:text;mso-position-vertical-relative:text"/>
        </w:pict>
      </w:r>
      <w:r w:rsidR="00C4441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_x0000_s1030" style="position:absolute;margin-left:500.55pt;margin-top:76.7pt;width:122.25pt;height:118.5pt;z-index:251662336;mso-position-horizontal-relative:text;mso-position-vertical-relative:text"/>
        </w:pict>
      </w:r>
      <w:r w:rsidR="00C4441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_x0000_s1033" type="#_x0000_t5" style="position:absolute;margin-left:154.8pt;margin-top:27.95pt;width:108pt;height:66pt;z-index:251665408;mso-position-horizontal-relative:text;mso-position-vertical-relative:text"/>
        </w:pict>
      </w:r>
      <w:r w:rsidR="00C4441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_x0000_s1032" style="position:absolute;margin-left:154.8pt;margin-top:93.95pt;width:108pt;height:101.25pt;z-index:251664384;mso-position-horizontal-relative:text;mso-position-vertical-relative:text"/>
        </w:pict>
      </w:r>
      <w:r w:rsidR="00C4441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_x0000_s1028" style="position:absolute;margin-left:661.8pt;margin-top:110.45pt;width:88.5pt;height:84.75pt;z-index:251660288;mso-position-horizontal-relative:text;mso-position-vertical-relative:text"/>
        </w:pict>
      </w:r>
      <w:r w:rsidR="005314C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_x0000_s1027" type="#_x0000_t5" style="position:absolute;margin-left:-36.45pt;margin-top:-33.55pt;width:157.5pt;height:87pt;z-index:251659264;mso-position-horizontal-relative:text;mso-position-vertical-relative:text"/>
        </w:pict>
      </w:r>
      <w:r w:rsidR="005314C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_x0000_s1026" style="position:absolute;margin-left:-36.45pt;margin-top:53.45pt;width:157.5pt;height:141.75pt;z-index:251658240;mso-position-horizontal-relative:text;mso-position-vertical-relative:text"/>
        </w:pict>
      </w:r>
    </w:p>
    <w:p w:rsidR="00DD16ED" w:rsidRPr="006C5A25" w:rsidRDefault="00DD16ED" w:rsidP="006C5A2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DD16ED" w:rsidRPr="006C5A25" w:rsidSect="00DD16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C4496"/>
    <w:multiLevelType w:val="hybridMultilevel"/>
    <w:tmpl w:val="072EE9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9C6348"/>
    <w:multiLevelType w:val="hybridMultilevel"/>
    <w:tmpl w:val="314817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3A098C"/>
    <w:rsid w:val="00206C14"/>
    <w:rsid w:val="003A098C"/>
    <w:rsid w:val="005314C4"/>
    <w:rsid w:val="006C5A25"/>
    <w:rsid w:val="0093161F"/>
    <w:rsid w:val="00C4441D"/>
    <w:rsid w:val="00D73CD3"/>
    <w:rsid w:val="00DD16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6ED"/>
  </w:style>
  <w:style w:type="paragraph" w:styleId="1">
    <w:name w:val="heading 1"/>
    <w:basedOn w:val="a"/>
    <w:link w:val="10"/>
    <w:uiPriority w:val="9"/>
    <w:qFormat/>
    <w:rsid w:val="003A098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098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3A0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A098C"/>
    <w:rPr>
      <w:b/>
      <w:bCs/>
    </w:rPr>
  </w:style>
  <w:style w:type="character" w:styleId="a5">
    <w:name w:val="Emphasis"/>
    <w:basedOn w:val="a0"/>
    <w:uiPriority w:val="20"/>
    <w:qFormat/>
    <w:rsid w:val="003A098C"/>
    <w:rPr>
      <w:i/>
      <w:iCs/>
    </w:rPr>
  </w:style>
  <w:style w:type="paragraph" w:styleId="a6">
    <w:name w:val="List Paragraph"/>
    <w:basedOn w:val="a"/>
    <w:uiPriority w:val="34"/>
    <w:qFormat/>
    <w:rsid w:val="003A098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444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444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6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952</Words>
  <Characters>5433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2020-04-29T14:35:00Z</dcterms:created>
  <dcterms:modified xsi:type="dcterms:W3CDTF">2020-04-29T15:43:00Z</dcterms:modified>
</cp:coreProperties>
</file>